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07" w:rsidRDefault="00681707" w:rsidP="00681707">
      <w:pPr>
        <w:pStyle w:val="Web"/>
        <w:spacing w:before="75" w:beforeAutospacing="0" w:after="75" w:afterAutospacing="0"/>
        <w:ind w:left="75" w:right="75" w:firstLine="300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解決狐臭問題</w:t>
      </w: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越來越簡單了，台中榮總整形外科採取</w:t>
      </w:r>
      <w:proofErr w:type="gramStart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腋下抽脂術</w:t>
      </w:r>
      <w:proofErr w:type="gramEnd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治療狐臭</w:t>
      </w: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，三年來治療五十餘名病人，滿意度高達九成，其中半數縱使汗流浹背也聞不到自己的體味，由於效果好，整形外科現已完全捨棄傷口大又復原慢的傳統手術。</w:t>
      </w:r>
    </w:p>
    <w:p w:rsidR="00681707" w:rsidRDefault="00681707" w:rsidP="00681707">
      <w:pPr>
        <w:pStyle w:val="Web"/>
        <w:spacing w:before="75" w:beforeAutospacing="0" w:after="75" w:afterAutospacing="0"/>
        <w:ind w:left="75" w:right="75" w:firstLine="300"/>
      </w:pP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狐臭的成因</w:t>
      </w: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是腋下大汗腺分泌一種短腱的脂肪酸和細菌作用後散發異味，除了腋下、眼瞼板和外耳道也有大汗腺分佈，大汗腺在年幼時呈萎縮狀態到了青春期受荷爾蒙刺激開始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活躍，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病人因為太有『味道』了在社交場合常被另眼看待。</w:t>
      </w:r>
      <w:r>
        <w:rPr>
          <w:rFonts w:ascii="標楷體" w:eastAsia="標楷體" w:hAnsi="標楷體" w:hint="eastAsia"/>
          <w:b/>
          <w:bCs/>
          <w:color w:val="000066"/>
          <w:sz w:val="27"/>
          <w:szCs w:val="27"/>
        </w:rPr>
        <w:t>過去治療狐臭是在腋下</w:t>
      </w:r>
      <w:proofErr w:type="gramStart"/>
      <w:r>
        <w:rPr>
          <w:rFonts w:ascii="標楷體" w:eastAsia="標楷體" w:hAnsi="標楷體" w:hint="eastAsia"/>
          <w:b/>
          <w:bCs/>
          <w:color w:val="000066"/>
          <w:sz w:val="27"/>
          <w:szCs w:val="27"/>
        </w:rPr>
        <w:t>中間切個</w:t>
      </w:r>
      <w:proofErr w:type="gramEnd"/>
      <w:r>
        <w:rPr>
          <w:rFonts w:ascii="標楷體" w:eastAsia="標楷體" w:hAnsi="標楷體" w:hint="eastAsia"/>
          <w:b/>
          <w:bCs/>
          <w:color w:val="000066"/>
          <w:sz w:val="27"/>
          <w:szCs w:val="27"/>
        </w:rPr>
        <w:t>菱形缺口，</w:t>
      </w:r>
      <w:proofErr w:type="gramStart"/>
      <w:r>
        <w:rPr>
          <w:rFonts w:ascii="標楷體" w:eastAsia="標楷體" w:hAnsi="標楷體" w:hint="eastAsia"/>
          <w:b/>
          <w:bCs/>
          <w:color w:val="000066"/>
          <w:sz w:val="27"/>
          <w:szCs w:val="27"/>
        </w:rPr>
        <w:t>剜除大</w:t>
      </w:r>
      <w:proofErr w:type="gramEnd"/>
      <w:r>
        <w:rPr>
          <w:rFonts w:ascii="標楷體" w:eastAsia="標楷體" w:hAnsi="標楷體" w:hint="eastAsia"/>
          <w:b/>
          <w:bCs/>
          <w:color w:val="000066"/>
          <w:sz w:val="27"/>
          <w:szCs w:val="27"/>
        </w:rPr>
        <w:t>汗腺後再縫合</w:t>
      </w: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，手術後一段時間，手臂活動受限制，假使處理不當傷口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容易崩開或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血腫，致很多病人寧可忍受異味也不輕言開刀。</w:t>
      </w:r>
    </w:p>
    <w:p w:rsidR="00681707" w:rsidRDefault="00681707" w:rsidP="00681707">
      <w:pPr>
        <w:pStyle w:val="Web"/>
        <w:spacing w:before="75" w:beforeAutospacing="0" w:after="75" w:afterAutospacing="0"/>
        <w:ind w:left="75" w:right="75" w:firstLine="300"/>
      </w:pP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我們</w:t>
      </w:r>
      <w:proofErr w:type="gramStart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近三年來開始</w:t>
      </w:r>
      <w:proofErr w:type="gramEnd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採取</w:t>
      </w:r>
      <w:proofErr w:type="gramStart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腋下抽脂術</w:t>
      </w:r>
      <w:proofErr w:type="gramEnd"/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治療狐臭</w:t>
      </w: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，因皮脂腺位於真皮層與皮下脂肪層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中間，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手術前先局部麻醉，連腋毛都不必剃，直接在腋下做二個0.3至0.4公分的小切口，伸進細細的抽吸管，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先抽表淺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脂肪，抽吸管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管口再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往上轉到皮下，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刮掉真皮層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上的大汗腺，平均一側可抽出100cc左右的脂肪，手術過程約一個多小時，抽完，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傷口縫兩針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，便大功告成。手術可在門診施行，術後傷口用彈性繃帶固定一兩天，三至五天後回院拆線就行了。</w:t>
      </w:r>
    </w:p>
    <w:p w:rsidR="00681707" w:rsidRDefault="00681707" w:rsidP="00681707">
      <w:pPr>
        <w:pStyle w:val="Web"/>
        <w:spacing w:before="75" w:beforeAutospacing="0" w:after="75" w:afterAutospacing="0"/>
        <w:ind w:left="75" w:right="75" w:firstLine="300"/>
      </w:pP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台中榮總以此法治療過的五十餘位病患，年齡自10歲至49歲不等，女性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佔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了八成，</w:t>
      </w:r>
      <w:r>
        <w:rPr>
          <w:rFonts w:ascii="標楷體" w:eastAsia="標楷體" w:hAnsi="標楷體" w:hint="eastAsia"/>
          <w:b/>
          <w:bCs/>
          <w:color w:val="FF0080"/>
          <w:sz w:val="27"/>
          <w:szCs w:val="27"/>
        </w:rPr>
        <w:t>手術後追蹤，病人的滿意度很高</w:t>
      </w:r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，其中半數腋下毫無味道，另有一些病人只有在汗如雨下時，才會聞到腋下</w:t>
      </w:r>
      <w:proofErr w:type="gramStart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點兒『</w:t>
      </w:r>
      <w:proofErr w:type="gramEnd"/>
      <w:r>
        <w:rPr>
          <w:rFonts w:ascii="標楷體" w:eastAsia="標楷體" w:hAnsi="標楷體" w:hint="eastAsia"/>
          <w:b/>
          <w:bCs/>
          <w:color w:val="000080"/>
          <w:sz w:val="27"/>
          <w:szCs w:val="27"/>
        </w:rPr>
        <w:t>異香』。</w:t>
      </w:r>
    </w:p>
    <w:p w:rsidR="00F54405" w:rsidRPr="00681707" w:rsidRDefault="00F54405"/>
    <w:sectPr w:rsidR="00F54405" w:rsidRPr="006817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707"/>
    <w:rsid w:val="00681707"/>
    <w:rsid w:val="00F5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17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2</cp:revision>
  <dcterms:created xsi:type="dcterms:W3CDTF">2017-11-14T04:25:00Z</dcterms:created>
  <dcterms:modified xsi:type="dcterms:W3CDTF">2017-11-14T04:25:00Z</dcterms:modified>
</cp:coreProperties>
</file>